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/>
        <w:jc w:val="right"/>
        <w:rPr>
          <w:sz w:val="6"/>
          <w:szCs w:val="6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ind w:left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Ватутина Николая Васильевича, </w:t>
      </w:r>
      <w:r>
        <w:rPr>
          <w:rStyle w:val="cat-ExternalSystemDefinedgrp-2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имеющего регистрации по месту жительства, проживающего по адресу: </w:t>
      </w:r>
      <w:r>
        <w:rPr>
          <w:rStyle w:val="cat-UserDefinedgrp-2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5"/>
          <w:szCs w:val="25"/>
        </w:rPr>
        <w:t>. 20.21 Кодекса Российской Федерации об административных правонарушениях,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widowControl w:val="0"/>
        <w:spacing w:before="0" w:after="0"/>
        <w:jc w:val="center"/>
        <w:rPr>
          <w:sz w:val="12"/>
          <w:szCs w:val="12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Ватутин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находился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адресу: 11 а мкр., д. 25, под. 1,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Нефтеюганска,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состоянии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алкогольного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шаткая походка,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нарушенная координация движений, </w:t>
      </w:r>
      <w:r>
        <w:rPr>
          <w:rFonts w:ascii="Times New Roman" w:eastAsia="Times New Roman" w:hAnsi="Times New Roman" w:cs="Times New Roman"/>
          <w:sz w:val="25"/>
          <w:szCs w:val="25"/>
        </w:rPr>
        <w:t>неопрятный внешний вид, а именно: штаны и куртка были испачканы грязью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речь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была </w:t>
      </w:r>
      <w:r>
        <w:rPr>
          <w:rFonts w:ascii="Times New Roman" w:eastAsia="Times New Roman" w:hAnsi="Times New Roman" w:cs="Times New Roman"/>
          <w:sz w:val="25"/>
          <w:szCs w:val="25"/>
        </w:rPr>
        <w:t>невнятн</w:t>
      </w:r>
      <w:r>
        <w:rPr>
          <w:rFonts w:ascii="Times New Roman" w:eastAsia="Times New Roman" w:hAnsi="Times New Roman" w:cs="Times New Roman"/>
          <w:sz w:val="25"/>
          <w:szCs w:val="25"/>
        </w:rPr>
        <w:t>ой и неразборчивой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полости рта исходил </w:t>
      </w:r>
      <w:r>
        <w:rPr>
          <w:rFonts w:ascii="Times New Roman" w:eastAsia="Times New Roman" w:hAnsi="Times New Roman" w:cs="Times New Roman"/>
          <w:sz w:val="25"/>
          <w:szCs w:val="25"/>
        </w:rPr>
        <w:t>резкий запах алкоголя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Ватутин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правонарушения, инв</w:t>
      </w:r>
      <w:r>
        <w:rPr>
          <w:rFonts w:ascii="Times New Roman" w:eastAsia="Times New Roman" w:hAnsi="Times New Roman" w:cs="Times New Roman"/>
          <w:sz w:val="25"/>
          <w:szCs w:val="25"/>
        </w:rPr>
        <w:t>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Ватутина Н.В.</w:t>
      </w:r>
      <w:r>
        <w:rPr>
          <w:rFonts w:ascii="Times New Roman" w:eastAsia="Times New Roman" w:hAnsi="Times New Roman" w:cs="Times New Roman"/>
          <w:sz w:val="25"/>
          <w:szCs w:val="25"/>
        </w:rPr>
        <w:t>, исследова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письменные материалы дела, считает, что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Ватутина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Style w:val="cat-UserDefinedgrp-23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Ватутин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права,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5"/>
          <w:szCs w:val="25"/>
        </w:rPr>
        <w:t>разъяснены,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 Из протокола следует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</w:t>
      </w:r>
      <w:r>
        <w:rPr>
          <w:rFonts w:ascii="Times New Roman" w:eastAsia="Times New Roman" w:hAnsi="Times New Roman" w:cs="Times New Roman"/>
          <w:sz w:val="25"/>
          <w:szCs w:val="25"/>
        </w:rPr>
        <w:t>20.01.2026 в 13:40 Ватутин Н.В. находился по адресу: 11 а мкр., д. 25, под.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1,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штаны и куртка были испачканы грязью, речь была невнятной и неразборчивой, из полости рта исходил резкий запах алкоголя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5"/>
          <w:szCs w:val="25"/>
        </w:rPr>
        <w:t>33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у </w:t>
      </w:r>
      <w:r>
        <w:rPr>
          <w:rFonts w:ascii="Times New Roman" w:eastAsia="Times New Roman" w:hAnsi="Times New Roman" w:cs="Times New Roman"/>
          <w:sz w:val="25"/>
          <w:szCs w:val="25"/>
        </w:rPr>
        <w:t>Ватутина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установлено состояние опьянения;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(кинолога) </w:t>
      </w:r>
      <w:r>
        <w:rPr>
          <w:rFonts w:ascii="Times New Roman" w:eastAsia="Times New Roman" w:hAnsi="Times New Roman" w:cs="Times New Roman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ППСП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Ватутина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согласии с протоколом, признании вины, которые им подтверждены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объяснения</w:t>
      </w:r>
      <w:r>
        <w:rPr>
          <w:rFonts w:ascii="Times New Roman" w:eastAsia="Times New Roman" w:hAnsi="Times New Roman" w:cs="Times New Roman"/>
          <w:sz w:val="25"/>
          <w:szCs w:val="25"/>
        </w:rPr>
        <w:t>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свидетеля </w:t>
      </w:r>
      <w:r>
        <w:rPr>
          <w:rStyle w:val="cat-UserDefinedgrp-24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физическое лицо,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>Ватутин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неоднократно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Ватутин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доставлен в дежурную часть и задержан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на 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>Минеев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</w:t>
      </w:r>
      <w:r>
        <w:rPr>
          <w:rFonts w:ascii="Times New Roman" w:eastAsia="Times New Roman" w:hAnsi="Times New Roman" w:cs="Times New Roman"/>
          <w:sz w:val="25"/>
          <w:szCs w:val="25"/>
        </w:rPr>
        <w:t>Существенных недостатков, влекущих невозможность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использования в качестве доказательств, материалы дела не содержат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20.21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являются общественный порядок и общественная безопасность.</w:t>
      </w:r>
    </w:p>
    <w:p>
      <w:pPr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5"/>
          <w:szCs w:val="25"/>
        </w:rPr>
        <w:t>оскорбляющем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человеческое достоинство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общественную нравственность, что выражается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шаткой походке,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нарушенной координации движений, </w:t>
      </w:r>
      <w:r>
        <w:rPr>
          <w:rFonts w:ascii="Times New Roman" w:eastAsia="Times New Roman" w:hAnsi="Times New Roman" w:cs="Times New Roman"/>
          <w:sz w:val="25"/>
          <w:szCs w:val="25"/>
        </w:rPr>
        <w:t>неопрятном внешнем 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Ватутина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ст. 20.21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как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оявление в общественном месте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>, обстоятельства содеянного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5"/>
          <w:szCs w:val="25"/>
        </w:rPr>
        <w:t>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Ватутин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Н.В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23.1, 29.9, 29.10 Кодекса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spacing w:before="0" w:after="0"/>
        <w:jc w:val="center"/>
        <w:rPr>
          <w:sz w:val="12"/>
          <w:szCs w:val="12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Ватутина Николая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(пят</w:t>
      </w:r>
      <w:r>
        <w:rPr>
          <w:rFonts w:ascii="Times New Roman" w:eastAsia="Times New Roman" w:hAnsi="Times New Roman" w:cs="Times New Roman"/>
          <w:sz w:val="25"/>
          <w:szCs w:val="25"/>
        </w:rPr>
        <w:t>надцать)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суток.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20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tabs>
          <w:tab w:val="left" w:pos="6270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spacing w:before="0" w:after="0"/>
        <w:ind w:left="170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jc w:val="both"/>
        <w:rPr>
          <w:sz w:val="20"/>
          <w:szCs w:val="20"/>
        </w:rPr>
      </w:pPr>
    </w:p>
    <w:p>
      <w:pPr>
        <w:widowControl w:val="0"/>
        <w:spacing w:before="0" w:after="0"/>
        <w:ind w:left="1701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31">
    <w:name w:val="cat-UserDefined grp-24 rplc-31"/>
    <w:basedOn w:val="DefaultParagraphFont"/>
  </w:style>
  <w:style w:type="character" w:customStyle="1" w:styleId="cat-UserDefinedgrp-25rplc-46">
    <w:name w:val="cat-UserDefined grp-25 rplc-46"/>
    <w:basedOn w:val="DefaultParagraphFont"/>
  </w:style>
  <w:style w:type="character" w:customStyle="1" w:styleId="cat-UserDefinedgrp-26rplc-49">
    <w:name w:val="cat-UserDefined grp-26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